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45" w:rsidRDefault="00F26C45" w:rsidP="00F26C4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F26C4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云南建投第十七建设有限公司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F26C45">
        <w:rPr>
          <w:rFonts w:ascii="微软雅黑" w:eastAsia="微软雅黑" w:hAnsi="微软雅黑" w:cs="宋体" w:hint="eastAsia"/>
          <w:color w:val="FF0000"/>
          <w:kern w:val="0"/>
          <w:szCs w:val="21"/>
        </w:rPr>
        <w:t>招聘专业：工程管理、工程造价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F26C45">
        <w:rPr>
          <w:rFonts w:ascii="微软雅黑" w:eastAsia="微软雅黑" w:hAnsi="微软雅黑" w:cs="宋体" w:hint="eastAsia"/>
          <w:color w:val="FF0000"/>
          <w:kern w:val="0"/>
          <w:szCs w:val="21"/>
        </w:rPr>
        <w:t>招聘邮箱：</w:t>
      </w:r>
      <w:r w:rsidRPr="00F26C45">
        <w:rPr>
          <w:rFonts w:ascii="微软雅黑" w:eastAsia="微软雅黑" w:hAnsi="微软雅黑" w:cs="宋体"/>
          <w:color w:val="FF0000"/>
          <w:kern w:val="0"/>
          <w:szCs w:val="21"/>
        </w:rPr>
        <w:t>1689340919@qq.com</w:t>
      </w:r>
    </w:p>
    <w:p w:rsidR="00F26C45" w:rsidRPr="00F26C45" w:rsidRDefault="00F26C45" w:rsidP="00F26C4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F26C45" w:rsidRPr="00F26C45" w:rsidRDefault="00F26C45" w:rsidP="00F26C45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云南建投第十七建设有限公司成立于2015年，为云南省建设投资控股集团有限公司下属的全资子公司。公司注册资本金1亿元，拥有房屋建筑工程施工总承包壹级资质、公路工程施工总承包叁级资质、市政公用工程施工总承包叁级资质、消防设施工程专业贰级资质、钢结构工程总承包叁级、公路路基工程施工总承包叁级、公路路面工程专业总承包叁级，是集房屋建筑、施工总承包、公路、建筑装饰装修、建筑幕墙施工、土石方施工等业务于一体的建筑施工企业。根据集团总体战略部署，公司于2018年5月4日正式迁驻德宏州。</w:t>
      </w:r>
    </w:p>
    <w:p w:rsidR="00F26C45" w:rsidRPr="00F26C45" w:rsidRDefault="00F26C45" w:rsidP="00F26C45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公司成立以来，坚持“管理科学，品质一流，服务优质，顾客满意”的企业价值观和“永葆忧患意识，弘扬狼性精神，强化使命担当，促进跨越发展”的企业精神，以专业、人才、品质、管理等优势打造强大的市场竞争力和品牌影响力。</w:t>
      </w:r>
    </w:p>
    <w:p w:rsidR="00F26C45" w:rsidRPr="00F26C45" w:rsidRDefault="00F26C45" w:rsidP="00F26C45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新的征程，公司将秉承“学习创新，团结务实，诚信经营，科学发展”的宗旨，把“讲发展、讲转型、讲管理、讲人才、讲文化”的“五讲五比”文化作为推动企业跨越发展的强大动力，紧紧围绕集团由中国500强向世界500强跨越发展的目标，把“爱岗敬业、珍惜岗位、诚实守信、依法经营”作为公司的核心文化理念，依托</w:t>
      </w: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建投集团的平台优势，抢抓“一带一路”和云南跨越发展的机遇，着力打造成“技术精湛、管理科学、创新一流、服务优质”的多元化发展企业，竭诚为社会服务。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一、招聘需求</w:t>
      </w:r>
    </w:p>
    <w:tbl>
      <w:tblPr>
        <w:tblW w:w="8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3105"/>
        <w:gridCol w:w="1395"/>
      </w:tblGrid>
      <w:tr w:rsidR="00F26C45" w:rsidRPr="00F26C45" w:rsidTr="00F26C45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需求（人）</w:t>
            </w:r>
          </w:p>
        </w:tc>
      </w:tr>
      <w:tr w:rsidR="00F26C45" w:rsidRPr="00F26C45" w:rsidTr="00F26C45"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施工管理岗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土木工程、道路桥梁与渡河工程、给排水工程、暖通、电气工程及其自动化等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F26C45" w:rsidRPr="00F26C45" w:rsidTr="00F26C45">
        <w:trPr>
          <w:trHeight w:val="96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预算员岗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工程造价专业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F26C45" w:rsidRPr="00F26C45" w:rsidTr="00F26C45">
        <w:trPr>
          <w:trHeight w:val="975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安全管理岗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安全工程等相关专业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F26C45" w:rsidRPr="00F26C45" w:rsidTr="00F26C45">
        <w:trPr>
          <w:trHeight w:val="99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审计专员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会计学、审计学等相关专业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26C4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26C45" w:rsidRPr="00F26C45" w:rsidTr="00F26C45">
        <w:tc>
          <w:tcPr>
            <w:tcW w:w="68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C45" w:rsidRPr="00F26C45" w:rsidRDefault="00F26C45" w:rsidP="00F26C4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 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二、招聘要求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1、2021届应届高等大中专院校毕业生及2020、2019届未择业的大中专毕业生；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2、学习成绩优秀，无补考重修现象；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3、具备较高的英语、计算机水平；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4、身体健康，精神状态良好；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5、语言表达、学习能力强，个人发展潜质好，有较强的责任心、执行力，有较强的敬业与团队精神，有一定的创新能力，认同企业文化；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6、职业兴趣和性格倾向与求职岗位匹配；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7、服从公司安排。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三、福利待遇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1.签订正式合同后享受五险一金待遇；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2.享受带薪年休假、探亲假、产假、婚假等假期，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3.各种形式的业务提升、学历提升等培训；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4.自助式员工餐厅及三室一厅公寓式员工宿舍；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5.职称、执业资格等各类津补贴；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6.提供具有市场竞争力的薪资待遇，薪资水平逐年上升，年薪8万元起；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7.篮球、足球、晚会等各类丰富多彩的各类活动；</w:t>
      </w:r>
    </w:p>
    <w:p w:rsidR="00F26C45" w:rsidRPr="00F26C45" w:rsidRDefault="00F26C45" w:rsidP="00F26C45">
      <w:pPr>
        <w:widowControl/>
        <w:shd w:val="clear" w:color="auto" w:fill="FFFFFF"/>
        <w:spacing w:before="75" w:after="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8.公司管理团队年轻，平均年龄30岁，一个充满活力的团队；</w:t>
      </w:r>
    </w:p>
    <w:p w:rsidR="00F26C45" w:rsidRPr="00F26C45" w:rsidRDefault="00F26C45" w:rsidP="00F26C45">
      <w:pPr>
        <w:widowControl/>
        <w:shd w:val="clear" w:color="auto" w:fill="FFFFFF"/>
        <w:spacing w:before="75" w:after="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9.公司有完善的岗位晋升制度，晋升通道通畅</w:t>
      </w:r>
      <w:r w:rsidRPr="00F26C4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四、联系方式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联系人：司老师；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联系电话：0871-65881157，手机：18468280529；</w:t>
      </w:r>
    </w:p>
    <w:p w:rsidR="00F26C45" w:rsidRPr="00F26C45" w:rsidRDefault="00F26C45" w:rsidP="00F26C4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26C45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邮箱：1689340919@qq.com</w:t>
      </w:r>
    </w:p>
    <w:p w:rsidR="00F26C45" w:rsidRDefault="00F26C45" w:rsidP="00F26C45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F26C45" w:rsidRDefault="00F26C45" w:rsidP="00F26C45">
      <w:pPr>
        <w:widowControl/>
        <w:shd w:val="clear" w:color="auto" w:fill="FFFFFF"/>
        <w:jc w:val="righ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应用技术学院</w:t>
      </w:r>
    </w:p>
    <w:p w:rsidR="00F26C45" w:rsidRPr="00F26C45" w:rsidRDefault="00F26C45" w:rsidP="00F26C45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29"/>
          <w:szCs w:val="29"/>
        </w:rPr>
        <w:t>2021年5月1</w:t>
      </w:r>
      <w:r w:rsidR="00C0282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1</w:t>
      </w:r>
      <w:bookmarkStart w:id="0" w:name="_GoBack"/>
      <w:bookmarkEnd w:id="0"/>
      <w:r>
        <w:rPr>
          <w:rFonts w:ascii="宋体" w:eastAsia="宋体" w:hAnsi="宋体" w:cs="宋体"/>
          <w:color w:val="333333"/>
          <w:kern w:val="0"/>
          <w:sz w:val="29"/>
          <w:szCs w:val="29"/>
        </w:rPr>
        <w:t>日</w:t>
      </w:r>
    </w:p>
    <w:p w:rsidR="00845248" w:rsidRDefault="00845248"/>
    <w:sectPr w:rsidR="0084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85"/>
    <w:rsid w:val="00662985"/>
    <w:rsid w:val="00845248"/>
    <w:rsid w:val="00C02827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6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6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杨兴波</dc:creator>
  <cp:keywords/>
  <dc:description/>
  <cp:lastModifiedBy>杨兴波</cp:lastModifiedBy>
  <cp:revision>4</cp:revision>
  <dcterms:created xsi:type="dcterms:W3CDTF">2021-05-10T08:15:00Z</dcterms:created>
  <dcterms:modified xsi:type="dcterms:W3CDTF">2021-05-10T23:51:00Z</dcterms:modified>
</cp:coreProperties>
</file>