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B6" w:rsidRPr="00AA10B6" w:rsidRDefault="00AA10B6" w:rsidP="00AA10B6">
      <w:pPr>
        <w:widowControl/>
        <w:shd w:val="clear" w:color="auto" w:fill="FFFFFF"/>
        <w:spacing w:line="360" w:lineRule="auto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AA10B6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中铁五局2022年高校毕业生招聘简章</w:t>
      </w:r>
    </w:p>
    <w:p w:rsid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招聘专业：工程管理、工程造价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简历投递：简历投递邮箱：wjrc@vip.sina.com(简历备注学校-专业-姓名-意向公司）</w:t>
      </w:r>
    </w:p>
    <w:p w:rsidR="00AA10B6" w:rsidRPr="00AA10B6" w:rsidRDefault="00AA10B6" w:rsidP="00AA10B6">
      <w:pPr>
        <w:rPr>
          <w:rFonts w:ascii="微软雅黑" w:eastAsia="微软雅黑" w:hAnsi="微软雅黑" w:cs="宋体"/>
          <w:b/>
          <w:color w:val="C00000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4"/>
        </w:rPr>
        <w:t>招聘咨询QQ群号：536466963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一、企业简介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中铁五局集团有限公司是世界500强企业中国中铁股份有限公司主力成员企业，始建于1950年，原为铁道部第五工程局，2000年从中国铁道部分离改制。注册地在贵州省贵阳市，实行长沙市、贵阳市双总部办公。下辖18个子公司、8个区域指挥部、32个分公司、13个中国境外经</w:t>
      </w:r>
      <w:bookmarkStart w:id="0" w:name="_GoBack"/>
      <w:bookmarkEnd w:id="0"/>
      <w:r w:rsidRPr="00AA10B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营机构。拥有1个国家级企业技术中心，1个高铁建造技术国家工程实验室，1支国家应急救援队，1个国家战备基地，2个国家级技能大师工作室，1个博士后科研工作站，3个省部级技能大师工作室和1个设计院。公司注册资本金56.15亿元人民币，总资产521亿元人民币，在册员工2.1万人，享受国务院政府特殊津贴3人，双聘国家工程院院士2人。</w:t>
      </w:r>
      <w:r w:rsidRPr="00AA10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机械设备8680台套，年施工生产能力800亿元人民币以上。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司主要从事国内外建筑工程投资、设计、施工及运营管理，经营范围涵盖铁路、公路、房建、市政、城市轨道、房地产开发、水利水电、水环境治理、土地治理、林业、文旅、酒店经营、机械制造、物资贸易、产品和技术进出口等业务。拥有中国铁路、建筑、公路、市政工程等施工总承包特级资质6项；水利、机电工程等施工总承包一级资质17项，其它施工总承包资质14项；机场、桥梁、隧道、路基路面、铁路铺架、混凝土预拌等各类专业施工承包资质63项；铁道行业甲</w:t>
      </w:r>
      <w:r w:rsidRPr="00AA10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（Ⅱ）级、建筑、公路、市政行业等甲级设计资质6项。享有外经、外贸权及对外援助成套项目总承包资格，是中国对外承包工程商会会员单位，市场遍及28个国家和地区。先后参加中国境内160多条铁路干线，近300条公路干线，以及各地城市轨道、水利水电、市政公用、房屋建筑、机场码头、地下管廊等领域的建设，是中国基础设施建设的重要力量。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司施工技术实力雄厚，掌握铁路、公路、城市轨道、市政公用、水利水电等工程关键前沿技术，特别是在长大复杂隧道、高大桥梁、超高建筑施工领域处于世界领先水平，并在磁悬浮、地下管廊、输油管道、水环境治理、土地治理等领域积累了丰富的施工经验。近年来承建的京张高铁八达岭长城地下车站、川藏铁路拉林段桑珠岭隧道、成贵高铁玉京山隧道跨越巨型溶厅暗河、陕西省商洛市全域污水处理、大理洱海水环境治理、贵阳新庄污水处理厂、株机磁悬浮试运线、中缅输油管道等工程最具行业代表性。投资建设运营了国家水动力实验室、绵广高速公路、滇中引水、中铁贵阳国际生态城、重庆渝邻BOT高速公路等工程。公司先后荣获国家科学技术进步奖一等奖、鲁班奖、国家优质工程奖、全国用户满意工程等国家级奖项90项；土木工程最高殊荣詹天佑奖12项；省部级科学技术奖45项；主持和参与编制国家和行业标准17项。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二、招聘专业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土木类：土木工程（铁道、道路、桥梁、隧道、房建方向）、城市地下空间、城市轨道交通、水利水电、港口航道工程、采矿工程。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土木相关类：测绘工程、地质工程、工程力学、安全工程、无机非金属材料、环境工程、给排水工程。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机械类：机械工程、机械设计制造及其自动化、机械电子工程。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四电类：电气工程及其自动化、电气工程与智能控制、轨道交通信号与控制、通信工程、电子信息工程。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经济管理类：工程管理、工程造价、物流管理、人力资源管理、会计学、财务管理、金融学、投资学、法学、汉语言文学、英语、法语、俄语。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A10B6" w:rsidRP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三、丰厚的薪酬福利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薪酬组成：基础工资、岗位工资、绩效工资、年功工资、各项津补贴（入职补贴、高校综合津贴、地区津贴、出差津贴、高原津贴、夜班补贴等）、各类奖金（优秀见习生奖、稿酬奖励、劳动竞赛奖、二次经营奖等）。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福利保障：五险二金、统一食宿、节日慰问、年休假、探亲假、心灵驿站、年度体检等。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四、应聘条件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1、2022届本科及以上学历毕业生。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2、在校期间成绩优异，素质全面，有志在建筑施工行业生产一线从事工程项目管理工作。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3、品行端正，身心健康，具备较好的沟通能力、组织协调能力、执行能力，具有较强的团队协作精神和开创精神。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4、同等条件下党员、学生干部及校园大使优先。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五、面试资料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简历、就业推荐表、就业协议书、成绩单及获奖证书原件。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六、公司分布及工作区域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七、联系方式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招聘咨询QQ群号：536466963      </w:t>
      </w:r>
    </w:p>
    <w:p w:rsidR="00AA10B6" w:rsidRPr="00AA10B6" w:rsidRDefault="00AA10B6" w:rsidP="00AA10B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10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简历投递邮箱：wjrc@vip.sina.com(简历备注学校-专业-姓名-意向公司）</w:t>
      </w:r>
    </w:p>
    <w:p w:rsidR="00DC3295" w:rsidRDefault="00DC3295" w:rsidP="00AA10B6">
      <w:pPr>
        <w:spacing w:line="360" w:lineRule="auto"/>
        <w:rPr>
          <w:sz w:val="24"/>
          <w:szCs w:val="24"/>
        </w:rPr>
      </w:pPr>
    </w:p>
    <w:p w:rsidR="00FD65CC" w:rsidRDefault="00FD65CC" w:rsidP="00AA10B6">
      <w:pPr>
        <w:spacing w:line="360" w:lineRule="auto"/>
        <w:rPr>
          <w:sz w:val="24"/>
          <w:szCs w:val="24"/>
        </w:rPr>
      </w:pPr>
    </w:p>
    <w:p w:rsidR="00FD65CC" w:rsidRDefault="00FD65CC" w:rsidP="00FD65CC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应用技术学院</w:t>
      </w:r>
    </w:p>
    <w:p w:rsidR="00FD65CC" w:rsidRPr="00AA10B6" w:rsidRDefault="00FD65CC" w:rsidP="00FD65CC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sectPr w:rsidR="00FD65CC" w:rsidRPr="00AA1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82"/>
    <w:rsid w:val="00AA10B6"/>
    <w:rsid w:val="00CA7D82"/>
    <w:rsid w:val="00DC3295"/>
    <w:rsid w:val="00FD65CC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A10B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A10B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10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m-text">
    <w:name w:val="dm-text"/>
    <w:basedOn w:val="a"/>
    <w:rsid w:val="00AA10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A10B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A10B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10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m-text">
    <w:name w:val="dm-text"/>
    <w:basedOn w:val="a"/>
    <w:rsid w:val="00AA10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杨兴波</dc:creator>
  <cp:keywords/>
  <dc:description/>
  <cp:lastModifiedBy>杨兴波</cp:lastModifiedBy>
  <cp:revision>4</cp:revision>
  <dcterms:created xsi:type="dcterms:W3CDTF">2021-09-09T01:03:00Z</dcterms:created>
  <dcterms:modified xsi:type="dcterms:W3CDTF">2021-09-09T01:53:00Z</dcterms:modified>
</cp:coreProperties>
</file>